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16" w:rsidRDefault="00F61D16">
      <w:pPr>
        <w:rPr>
          <w:rFonts w:cs="Arial"/>
          <w:b/>
          <w:bCs/>
          <w:color w:val="000000" w:themeColor="text1"/>
          <w:sz w:val="20"/>
        </w:rPr>
      </w:pPr>
    </w:p>
    <w:p w:rsidR="004E4267" w:rsidRPr="003E1AF0" w:rsidRDefault="003E1AF0">
      <w:pPr>
        <w:rPr>
          <w:b/>
        </w:rPr>
      </w:pPr>
      <w:r w:rsidRPr="003E1AF0">
        <w:rPr>
          <w:rFonts w:cs="Arial"/>
          <w:b/>
          <w:bCs/>
          <w:color w:val="000000" w:themeColor="text1"/>
          <w:sz w:val="20"/>
        </w:rPr>
        <w:t>ÖĞRENCİNİN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866"/>
      </w:tblGrid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CEZA ALDIĞI FAK/YO/MYO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AD4223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AD4223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DOĞUM TARİHİ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DOĞUM YERİ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Pr="00CF6C37" w:rsidRDefault="004E4267">
            <w:pPr>
              <w:rPr>
                <w:rFonts w:ascii="Times New Roman" w:hAnsi="Times New Roman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BABA ADI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1172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MEZUN OLDUĞU ORTA ÖĞRETİM 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KURUMUNUN AÇIK ADRESİ</w:t>
            </w:r>
          </w:p>
        </w:tc>
        <w:tc>
          <w:tcPr>
            <w:tcW w:w="5866" w:type="dxa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ÜNİVERSİTEYE KAYIT YILI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BF11FC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KREDİ NO</w:t>
            </w:r>
          </w:p>
        </w:tc>
        <w:tc>
          <w:tcPr>
            <w:tcW w:w="5866" w:type="dxa"/>
            <w:vAlign w:val="center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TCKİMLİK N</w:t>
            </w:r>
            <w:r w:rsidR="00BF11FC">
              <w:rPr>
                <w:rFonts w:cs="Arial"/>
                <w:b/>
                <w:sz w:val="20"/>
                <w:szCs w:val="20"/>
                <w:lang w:val="tr-TR"/>
              </w:rPr>
              <w:t>O</w:t>
            </w:r>
          </w:p>
        </w:tc>
        <w:tc>
          <w:tcPr>
            <w:tcW w:w="5866" w:type="dxa"/>
            <w:vAlign w:val="center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86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İŞLENEN SUÇ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83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BİR ÖNCE VERİLEN CEZA (VARSA)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1240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YÜKSEKÖĞRETİM KURUMLARI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ÖĞRENCİ DİSİPLİN YÖNETMELİĞİ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İLGİLİ MADDE VE FIKRASI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454"/>
        </w:trPr>
        <w:tc>
          <w:tcPr>
            <w:tcW w:w="3628" w:type="dxa"/>
            <w:vAlign w:val="center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CEZANIN BAŞLAMA VE BİTİŞ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TARİHİ</w:t>
            </w:r>
            <w:r>
              <w:rPr>
                <w:rFonts w:cs="Arial"/>
                <w:b/>
                <w:sz w:val="20"/>
                <w:szCs w:val="20"/>
                <w:lang w:val="tr-TR"/>
              </w:rPr>
              <w:tab/>
            </w:r>
          </w:p>
        </w:tc>
        <w:tc>
          <w:tcPr>
            <w:tcW w:w="5866" w:type="dxa"/>
          </w:tcPr>
          <w:p w:rsidR="004E4267" w:rsidRDefault="004E4267" w:rsidP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  <w:tr w:rsidR="004E4267">
        <w:trPr>
          <w:trHeight w:val="928"/>
        </w:trPr>
        <w:tc>
          <w:tcPr>
            <w:tcW w:w="3628" w:type="dxa"/>
          </w:tcPr>
          <w:p w:rsidR="00CF6C37" w:rsidRDefault="00CF6C37">
            <w:pPr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VERİLEN CEZA</w:t>
            </w:r>
          </w:p>
        </w:tc>
        <w:tc>
          <w:tcPr>
            <w:tcW w:w="5866" w:type="dxa"/>
          </w:tcPr>
          <w:p w:rsidR="00CF6C37" w:rsidRDefault="00CF6C3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:</w:t>
            </w:r>
          </w:p>
        </w:tc>
      </w:tr>
      <w:tr w:rsidR="004E4267">
        <w:trPr>
          <w:trHeight w:val="904"/>
        </w:trPr>
        <w:tc>
          <w:tcPr>
            <w:tcW w:w="3628" w:type="dxa"/>
          </w:tcPr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CEZANIN VERİLDİĞİ DİSİPLİN </w:t>
            </w:r>
          </w:p>
          <w:p w:rsidR="004E4267" w:rsidRDefault="004E4267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>KURULU KARARI VE SAYISI</w:t>
            </w:r>
          </w:p>
        </w:tc>
        <w:tc>
          <w:tcPr>
            <w:tcW w:w="5866" w:type="dxa"/>
          </w:tcPr>
          <w:p w:rsidR="004E4267" w:rsidRDefault="004E4267" w:rsidP="005928B6">
            <w:pPr>
              <w:rPr>
                <w:rFonts w:cs="Arial"/>
                <w:b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sz w:val="20"/>
                <w:szCs w:val="20"/>
                <w:lang w:val="tr-TR"/>
              </w:rPr>
              <w:t xml:space="preserve">: </w:t>
            </w:r>
          </w:p>
        </w:tc>
      </w:tr>
    </w:tbl>
    <w:p w:rsidR="004E4267" w:rsidRDefault="004E4267">
      <w:pPr>
        <w:rPr>
          <w:rFonts w:cs="Arial"/>
          <w:b/>
          <w:bCs/>
          <w:sz w:val="20"/>
        </w:rPr>
      </w:pPr>
    </w:p>
    <w:sectPr w:rsidR="004E4267" w:rsidSect="00675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E4" w:rsidRDefault="005640E4">
      <w:r>
        <w:separator/>
      </w:r>
    </w:p>
  </w:endnote>
  <w:endnote w:type="continuationSeparator" w:id="0">
    <w:p w:rsidR="005640E4" w:rsidRDefault="005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2" w:rsidRDefault="000355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2" w:rsidRDefault="000355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2" w:rsidRDefault="000355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E4" w:rsidRDefault="005640E4">
      <w:r>
        <w:separator/>
      </w:r>
    </w:p>
  </w:footnote>
  <w:footnote w:type="continuationSeparator" w:id="0">
    <w:p w:rsidR="005640E4" w:rsidRDefault="0056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2" w:rsidRDefault="000355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4"/>
      <w:gridCol w:w="5551"/>
      <w:gridCol w:w="1548"/>
      <w:gridCol w:w="1372"/>
    </w:tblGrid>
    <w:tr w:rsidR="006757B9" w:rsidRPr="006757B9" w:rsidTr="00362A14">
      <w:trPr>
        <w:trHeight w:val="252"/>
      </w:trPr>
      <w:tc>
        <w:tcPr>
          <w:tcW w:w="1844" w:type="dxa"/>
          <w:vMerge w:val="restart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  <w:r w:rsidRPr="006757B9">
            <w:rPr>
              <w:rFonts w:eastAsia="Calibri" w:cs="Arial"/>
              <w:b/>
              <w:noProof/>
              <w:sz w:val="20"/>
              <w:szCs w:val="20"/>
              <w:lang w:val="tr-TR" w:eastAsia="tr-TR"/>
            </w:rPr>
            <w:drawing>
              <wp:inline distT="0" distB="0" distL="0" distR="0" wp14:anchorId="32FC18C3" wp14:editId="0C4ECFC7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vMerge w:val="restart"/>
          <w:vAlign w:val="center"/>
        </w:tcPr>
        <w:p w:rsidR="006757B9" w:rsidRPr="006757B9" w:rsidRDefault="006757B9" w:rsidP="006757B9">
          <w:pPr>
            <w:jc w:val="center"/>
            <w:rPr>
              <w:rFonts w:ascii="Calibri" w:eastAsia="Calibri" w:hAnsi="Calibri"/>
              <w:b/>
              <w:sz w:val="24"/>
              <w:lang w:val="tr-TR"/>
            </w:rPr>
          </w:pPr>
          <w:r w:rsidRPr="006757B9">
            <w:rPr>
              <w:rFonts w:ascii="Calibri" w:eastAsia="Calibri" w:hAnsi="Calibri"/>
              <w:b/>
              <w:sz w:val="24"/>
              <w:lang w:val="tr-TR"/>
            </w:rPr>
            <w:t>T.C.</w:t>
          </w:r>
        </w:p>
        <w:p w:rsidR="006757B9" w:rsidRPr="006757B9" w:rsidRDefault="006757B9" w:rsidP="006757B9">
          <w:pPr>
            <w:jc w:val="center"/>
            <w:rPr>
              <w:rFonts w:ascii="Calibri" w:eastAsia="Calibri" w:hAnsi="Calibri"/>
              <w:b/>
              <w:sz w:val="24"/>
              <w:lang w:val="tr-TR"/>
            </w:rPr>
          </w:pPr>
          <w:r w:rsidRPr="006757B9">
            <w:rPr>
              <w:rFonts w:ascii="Calibri" w:eastAsia="Calibri" w:hAnsi="Calibri"/>
              <w:b/>
              <w:sz w:val="24"/>
              <w:lang w:val="tr-TR"/>
            </w:rPr>
            <w:t>TARSUS ÜNİVERSİTESİ</w:t>
          </w:r>
        </w:p>
        <w:p w:rsidR="006757B9" w:rsidRPr="006757B9" w:rsidRDefault="006757B9" w:rsidP="006757B9">
          <w:pPr>
            <w:jc w:val="center"/>
            <w:rPr>
              <w:rFonts w:ascii="Calibri" w:eastAsia="Calibri" w:hAnsi="Calibri"/>
              <w:sz w:val="20"/>
              <w:szCs w:val="20"/>
              <w:lang w:val="tr-TR"/>
            </w:rPr>
          </w:pPr>
          <w:r>
            <w:rPr>
              <w:rFonts w:ascii="Calibri" w:eastAsia="Calibri" w:hAnsi="Calibri"/>
              <w:b/>
              <w:sz w:val="24"/>
              <w:lang w:val="tr-TR"/>
            </w:rPr>
            <w:t>Öğrenci Disiplin Cezası</w:t>
          </w:r>
          <w:r w:rsidRPr="006757B9">
            <w:rPr>
              <w:rFonts w:ascii="Calibri" w:eastAsia="Calibri" w:hAnsi="Calibri"/>
              <w:b/>
              <w:sz w:val="24"/>
              <w:lang w:val="tr-TR"/>
            </w:rPr>
            <w:t xml:space="preserve"> Formu</w:t>
          </w:r>
        </w:p>
      </w:tc>
      <w:tc>
        <w:tcPr>
          <w:tcW w:w="1548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sz w:val="18"/>
              <w:szCs w:val="22"/>
              <w:lang w:val="tr-TR"/>
            </w:rPr>
            <w:t>Doküman No</w:t>
          </w:r>
        </w:p>
      </w:tc>
      <w:tc>
        <w:tcPr>
          <w:tcW w:w="1372" w:type="dxa"/>
          <w:vAlign w:val="center"/>
        </w:tcPr>
        <w:p w:rsidR="006757B9" w:rsidRPr="006757B9" w:rsidRDefault="00035592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>
            <w:rPr>
              <w:rFonts w:eastAsia="Calibri" w:cs="Arial"/>
              <w:b/>
              <w:sz w:val="18"/>
              <w:szCs w:val="22"/>
              <w:lang w:val="tr-TR"/>
            </w:rPr>
            <w:t>ÖİDB-FR-012</w:t>
          </w:r>
          <w:bookmarkStart w:id="0" w:name="_GoBack"/>
          <w:bookmarkEnd w:id="0"/>
        </w:p>
      </w:tc>
    </w:tr>
    <w:tr w:rsidR="006757B9" w:rsidRPr="006757B9" w:rsidTr="00362A14">
      <w:trPr>
        <w:trHeight w:val="252"/>
      </w:trPr>
      <w:tc>
        <w:tcPr>
          <w:tcW w:w="1844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5551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1548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sz w:val="18"/>
              <w:szCs w:val="22"/>
              <w:lang w:val="tr-TR"/>
            </w:rPr>
            <w:t>İlk Yayın Tarihi</w:t>
          </w:r>
        </w:p>
      </w:tc>
      <w:tc>
        <w:tcPr>
          <w:tcW w:w="1372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757B9" w:rsidRPr="006757B9" w:rsidTr="00362A14">
      <w:trPr>
        <w:trHeight w:val="252"/>
      </w:trPr>
      <w:tc>
        <w:tcPr>
          <w:tcW w:w="1844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5551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1548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sz w:val="18"/>
              <w:szCs w:val="22"/>
              <w:lang w:val="tr-TR"/>
            </w:rPr>
            <w:t>Revizyon Tarihi</w:t>
          </w:r>
        </w:p>
      </w:tc>
      <w:tc>
        <w:tcPr>
          <w:tcW w:w="1372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757B9" w:rsidRPr="006757B9" w:rsidTr="00362A14">
      <w:trPr>
        <w:trHeight w:val="117"/>
      </w:trPr>
      <w:tc>
        <w:tcPr>
          <w:tcW w:w="1844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5551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1548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sz w:val="18"/>
              <w:szCs w:val="22"/>
              <w:lang w:val="tr-TR"/>
            </w:rPr>
            <w:t>Revizyon No</w:t>
          </w:r>
        </w:p>
      </w:tc>
      <w:tc>
        <w:tcPr>
          <w:tcW w:w="1372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b/>
              <w:sz w:val="18"/>
              <w:szCs w:val="22"/>
              <w:lang w:val="tr-TR"/>
            </w:rPr>
            <w:t>-</w:t>
          </w:r>
        </w:p>
      </w:tc>
    </w:tr>
    <w:tr w:rsidR="006757B9" w:rsidRPr="006757B9" w:rsidTr="00362A14">
      <w:trPr>
        <w:trHeight w:val="252"/>
      </w:trPr>
      <w:tc>
        <w:tcPr>
          <w:tcW w:w="1844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5551" w:type="dxa"/>
          <w:vMerge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szCs w:val="22"/>
              <w:lang w:val="tr-TR"/>
            </w:rPr>
          </w:pPr>
        </w:p>
      </w:tc>
      <w:tc>
        <w:tcPr>
          <w:tcW w:w="1548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sz w:val="18"/>
              <w:szCs w:val="22"/>
              <w:lang w:val="tr-TR"/>
            </w:rPr>
            <w:t>Sayfa</w:t>
          </w:r>
        </w:p>
      </w:tc>
      <w:tc>
        <w:tcPr>
          <w:tcW w:w="1372" w:type="dxa"/>
          <w:vAlign w:val="center"/>
        </w:tcPr>
        <w:p w:rsidR="006757B9" w:rsidRPr="006757B9" w:rsidRDefault="006757B9" w:rsidP="006757B9">
          <w:pPr>
            <w:tabs>
              <w:tab w:val="center" w:pos="4536"/>
              <w:tab w:val="right" w:pos="9072"/>
            </w:tabs>
            <w:spacing w:line="276" w:lineRule="auto"/>
            <w:rPr>
              <w:rFonts w:eastAsia="Calibri" w:cs="Arial"/>
              <w:b/>
              <w:sz w:val="18"/>
              <w:szCs w:val="22"/>
              <w:lang w:val="tr-TR"/>
            </w:rPr>
          </w:pPr>
          <w:r w:rsidRPr="006757B9">
            <w:rPr>
              <w:rFonts w:eastAsia="Calibri" w:cs="Arial"/>
              <w:b/>
              <w:sz w:val="18"/>
              <w:szCs w:val="22"/>
              <w:lang w:val="tr-TR"/>
            </w:rPr>
            <w:t>1</w:t>
          </w:r>
        </w:p>
      </w:tc>
    </w:tr>
  </w:tbl>
  <w:p w:rsidR="00CA1753" w:rsidRDefault="00CA17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2" w:rsidRDefault="000355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504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A6E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BE1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DA1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6C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82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06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60A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B0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C2C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C"/>
    <w:rsid w:val="00003284"/>
    <w:rsid w:val="000121D9"/>
    <w:rsid w:val="00035592"/>
    <w:rsid w:val="000676D5"/>
    <w:rsid w:val="00162E50"/>
    <w:rsid w:val="001C0FA7"/>
    <w:rsid w:val="001E54C9"/>
    <w:rsid w:val="001F043B"/>
    <w:rsid w:val="002269F8"/>
    <w:rsid w:val="002C7F79"/>
    <w:rsid w:val="002D2733"/>
    <w:rsid w:val="002D5966"/>
    <w:rsid w:val="00362A14"/>
    <w:rsid w:val="00375A5C"/>
    <w:rsid w:val="003E1AF0"/>
    <w:rsid w:val="003E1D0F"/>
    <w:rsid w:val="004E4267"/>
    <w:rsid w:val="005100CE"/>
    <w:rsid w:val="00525A28"/>
    <w:rsid w:val="005640E4"/>
    <w:rsid w:val="005928B6"/>
    <w:rsid w:val="005F0E66"/>
    <w:rsid w:val="005F2F00"/>
    <w:rsid w:val="006757B9"/>
    <w:rsid w:val="006E023C"/>
    <w:rsid w:val="0070484B"/>
    <w:rsid w:val="00793D92"/>
    <w:rsid w:val="00812F98"/>
    <w:rsid w:val="008B021B"/>
    <w:rsid w:val="00932F01"/>
    <w:rsid w:val="00997AA2"/>
    <w:rsid w:val="009E17D4"/>
    <w:rsid w:val="00A37395"/>
    <w:rsid w:val="00AD4223"/>
    <w:rsid w:val="00B2126C"/>
    <w:rsid w:val="00BE350E"/>
    <w:rsid w:val="00BF11FC"/>
    <w:rsid w:val="00C13E47"/>
    <w:rsid w:val="00C75067"/>
    <w:rsid w:val="00CA1753"/>
    <w:rsid w:val="00CB51A0"/>
    <w:rsid w:val="00CF6C37"/>
    <w:rsid w:val="00CF74CA"/>
    <w:rsid w:val="00D147F0"/>
    <w:rsid w:val="00D22CC8"/>
    <w:rsid w:val="00DC4302"/>
    <w:rsid w:val="00E10E5D"/>
    <w:rsid w:val="00E93B6F"/>
    <w:rsid w:val="00E93EBA"/>
    <w:rsid w:val="00EA1DDC"/>
    <w:rsid w:val="00EB2B29"/>
    <w:rsid w:val="00EE0DBF"/>
    <w:rsid w:val="00F009BB"/>
    <w:rsid w:val="00F47EC7"/>
    <w:rsid w:val="00F61D16"/>
    <w:rsid w:val="00F706FD"/>
    <w:rsid w:val="00FA3150"/>
    <w:rsid w:val="00FD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5D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10E5D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0E5D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E10E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0E5D"/>
  </w:style>
  <w:style w:type="character" w:styleId="zlenenKpr">
    <w:name w:val="FollowedHyperlink"/>
    <w:rsid w:val="00E10E5D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E10E5D"/>
  </w:style>
  <w:style w:type="paragraph" w:styleId="T2">
    <w:name w:val="toc 2"/>
    <w:basedOn w:val="Normal"/>
    <w:next w:val="Normal"/>
    <w:autoRedefine/>
    <w:semiHidden/>
    <w:rsid w:val="00E10E5D"/>
    <w:pPr>
      <w:ind w:left="220"/>
    </w:pPr>
  </w:style>
  <w:style w:type="paragraph" w:styleId="T3">
    <w:name w:val="toc 3"/>
    <w:basedOn w:val="Normal"/>
    <w:next w:val="Normal"/>
    <w:autoRedefine/>
    <w:semiHidden/>
    <w:rsid w:val="00E10E5D"/>
    <w:pPr>
      <w:ind w:left="440"/>
    </w:pPr>
  </w:style>
  <w:style w:type="paragraph" w:styleId="T4">
    <w:name w:val="toc 4"/>
    <w:basedOn w:val="Normal"/>
    <w:next w:val="Normal"/>
    <w:autoRedefine/>
    <w:semiHidden/>
    <w:rsid w:val="00E10E5D"/>
    <w:pPr>
      <w:ind w:left="660"/>
    </w:pPr>
  </w:style>
  <w:style w:type="paragraph" w:styleId="T5">
    <w:name w:val="toc 5"/>
    <w:basedOn w:val="Normal"/>
    <w:next w:val="Normal"/>
    <w:autoRedefine/>
    <w:semiHidden/>
    <w:rsid w:val="00E10E5D"/>
    <w:pPr>
      <w:ind w:left="880"/>
    </w:pPr>
  </w:style>
  <w:style w:type="paragraph" w:styleId="T6">
    <w:name w:val="toc 6"/>
    <w:basedOn w:val="Normal"/>
    <w:next w:val="Normal"/>
    <w:autoRedefine/>
    <w:semiHidden/>
    <w:rsid w:val="00E10E5D"/>
    <w:pPr>
      <w:ind w:left="1100"/>
    </w:pPr>
  </w:style>
  <w:style w:type="paragraph" w:styleId="T7">
    <w:name w:val="toc 7"/>
    <w:basedOn w:val="Normal"/>
    <w:next w:val="Normal"/>
    <w:autoRedefine/>
    <w:semiHidden/>
    <w:rsid w:val="00E10E5D"/>
    <w:pPr>
      <w:ind w:left="1320"/>
    </w:pPr>
  </w:style>
  <w:style w:type="paragraph" w:styleId="T8">
    <w:name w:val="toc 8"/>
    <w:basedOn w:val="Normal"/>
    <w:next w:val="Normal"/>
    <w:autoRedefine/>
    <w:semiHidden/>
    <w:rsid w:val="00E10E5D"/>
    <w:pPr>
      <w:ind w:left="1540"/>
    </w:pPr>
  </w:style>
  <w:style w:type="paragraph" w:styleId="T9">
    <w:name w:val="toc 9"/>
    <w:basedOn w:val="Normal"/>
    <w:next w:val="Normal"/>
    <w:autoRedefine/>
    <w:semiHidden/>
    <w:rsid w:val="00E10E5D"/>
    <w:pPr>
      <w:ind w:left="1760"/>
    </w:pPr>
  </w:style>
  <w:style w:type="character" w:styleId="Kpr">
    <w:name w:val="Hyperlink"/>
    <w:rsid w:val="00E10E5D"/>
    <w:rPr>
      <w:color w:val="0000FF"/>
      <w:u w:val="single"/>
    </w:rPr>
  </w:style>
  <w:style w:type="character" w:customStyle="1" w:styleId="CharChar3">
    <w:name w:val="Char Char3"/>
    <w:rsid w:val="00E10E5D"/>
    <w:rPr>
      <w:rFonts w:ascii="Arial" w:hAnsi="Arial"/>
      <w:sz w:val="22"/>
      <w:szCs w:val="24"/>
      <w:lang w:val="en-US" w:eastAsia="en-US"/>
    </w:rPr>
  </w:style>
  <w:style w:type="paragraph" w:styleId="GvdeMetniGirintisi">
    <w:name w:val="Body Text Indent"/>
    <w:basedOn w:val="Normal"/>
    <w:rsid w:val="00E10E5D"/>
    <w:pPr>
      <w:ind w:left="708"/>
    </w:pPr>
    <w:rPr>
      <w:rFonts w:ascii="Times New Roman" w:hAnsi="Times New Roman"/>
      <w:sz w:val="24"/>
      <w:lang w:val="tr-TR" w:eastAsia="tr-TR"/>
    </w:rPr>
  </w:style>
  <w:style w:type="character" w:customStyle="1" w:styleId="CharChar2">
    <w:name w:val="Char Char2"/>
    <w:rsid w:val="00E10E5D"/>
    <w:rPr>
      <w:sz w:val="24"/>
      <w:szCs w:val="24"/>
    </w:rPr>
  </w:style>
  <w:style w:type="paragraph" w:styleId="GvdeMetni">
    <w:name w:val="Body Text"/>
    <w:basedOn w:val="Normal"/>
    <w:rsid w:val="00E10E5D"/>
    <w:rPr>
      <w:rFonts w:ascii="Times New Roman" w:hAnsi="Times New Roman"/>
      <w:b/>
      <w:bCs/>
      <w:sz w:val="24"/>
      <w:lang w:val="tr-TR" w:eastAsia="tr-TR"/>
    </w:rPr>
  </w:style>
  <w:style w:type="character" w:customStyle="1" w:styleId="CharChar1">
    <w:name w:val="Char Char1"/>
    <w:rsid w:val="00E10E5D"/>
    <w:rPr>
      <w:b/>
      <w:bCs/>
      <w:sz w:val="24"/>
      <w:szCs w:val="24"/>
    </w:rPr>
  </w:style>
  <w:style w:type="paragraph" w:styleId="BalonMetni">
    <w:name w:val="Balloon Text"/>
    <w:basedOn w:val="Normal"/>
    <w:semiHidden/>
    <w:unhideWhenUsed/>
    <w:rsid w:val="00E10E5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10E5D"/>
    <w:rPr>
      <w:rFonts w:ascii="Tahoma" w:hAnsi="Tahoma" w:cs="Tahoma"/>
      <w:sz w:val="16"/>
      <w:szCs w:val="16"/>
      <w:lang w:val="en-US" w:eastAsia="en-US"/>
    </w:rPr>
  </w:style>
  <w:style w:type="paragraph" w:styleId="bekMetni">
    <w:name w:val="Block Text"/>
    <w:basedOn w:val="Normal"/>
    <w:rsid w:val="00E10E5D"/>
    <w:pPr>
      <w:tabs>
        <w:tab w:val="left" w:pos="1985"/>
      </w:tabs>
      <w:ind w:left="170" w:right="170"/>
    </w:pPr>
    <w:rPr>
      <w:rFonts w:ascii="Times New Roman" w:hAnsi="Times New Roman"/>
      <w:sz w:val="24"/>
      <w:szCs w:val="20"/>
      <w:lang w:val="tr-TR" w:eastAsia="tr-TR"/>
    </w:rPr>
  </w:style>
  <w:style w:type="paragraph" w:styleId="AralkYok">
    <w:name w:val="No Spacing"/>
    <w:uiPriority w:val="1"/>
    <w:qFormat/>
    <w:rsid w:val="008B021B"/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5D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10E5D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0E5D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E10E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0E5D"/>
  </w:style>
  <w:style w:type="character" w:styleId="zlenenKpr">
    <w:name w:val="FollowedHyperlink"/>
    <w:rsid w:val="00E10E5D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E10E5D"/>
  </w:style>
  <w:style w:type="paragraph" w:styleId="T2">
    <w:name w:val="toc 2"/>
    <w:basedOn w:val="Normal"/>
    <w:next w:val="Normal"/>
    <w:autoRedefine/>
    <w:semiHidden/>
    <w:rsid w:val="00E10E5D"/>
    <w:pPr>
      <w:ind w:left="220"/>
    </w:pPr>
  </w:style>
  <w:style w:type="paragraph" w:styleId="T3">
    <w:name w:val="toc 3"/>
    <w:basedOn w:val="Normal"/>
    <w:next w:val="Normal"/>
    <w:autoRedefine/>
    <w:semiHidden/>
    <w:rsid w:val="00E10E5D"/>
    <w:pPr>
      <w:ind w:left="440"/>
    </w:pPr>
  </w:style>
  <w:style w:type="paragraph" w:styleId="T4">
    <w:name w:val="toc 4"/>
    <w:basedOn w:val="Normal"/>
    <w:next w:val="Normal"/>
    <w:autoRedefine/>
    <w:semiHidden/>
    <w:rsid w:val="00E10E5D"/>
    <w:pPr>
      <w:ind w:left="660"/>
    </w:pPr>
  </w:style>
  <w:style w:type="paragraph" w:styleId="T5">
    <w:name w:val="toc 5"/>
    <w:basedOn w:val="Normal"/>
    <w:next w:val="Normal"/>
    <w:autoRedefine/>
    <w:semiHidden/>
    <w:rsid w:val="00E10E5D"/>
    <w:pPr>
      <w:ind w:left="880"/>
    </w:pPr>
  </w:style>
  <w:style w:type="paragraph" w:styleId="T6">
    <w:name w:val="toc 6"/>
    <w:basedOn w:val="Normal"/>
    <w:next w:val="Normal"/>
    <w:autoRedefine/>
    <w:semiHidden/>
    <w:rsid w:val="00E10E5D"/>
    <w:pPr>
      <w:ind w:left="1100"/>
    </w:pPr>
  </w:style>
  <w:style w:type="paragraph" w:styleId="T7">
    <w:name w:val="toc 7"/>
    <w:basedOn w:val="Normal"/>
    <w:next w:val="Normal"/>
    <w:autoRedefine/>
    <w:semiHidden/>
    <w:rsid w:val="00E10E5D"/>
    <w:pPr>
      <w:ind w:left="1320"/>
    </w:pPr>
  </w:style>
  <w:style w:type="paragraph" w:styleId="T8">
    <w:name w:val="toc 8"/>
    <w:basedOn w:val="Normal"/>
    <w:next w:val="Normal"/>
    <w:autoRedefine/>
    <w:semiHidden/>
    <w:rsid w:val="00E10E5D"/>
    <w:pPr>
      <w:ind w:left="1540"/>
    </w:pPr>
  </w:style>
  <w:style w:type="paragraph" w:styleId="T9">
    <w:name w:val="toc 9"/>
    <w:basedOn w:val="Normal"/>
    <w:next w:val="Normal"/>
    <w:autoRedefine/>
    <w:semiHidden/>
    <w:rsid w:val="00E10E5D"/>
    <w:pPr>
      <w:ind w:left="1760"/>
    </w:pPr>
  </w:style>
  <w:style w:type="character" w:styleId="Kpr">
    <w:name w:val="Hyperlink"/>
    <w:rsid w:val="00E10E5D"/>
    <w:rPr>
      <w:color w:val="0000FF"/>
      <w:u w:val="single"/>
    </w:rPr>
  </w:style>
  <w:style w:type="character" w:customStyle="1" w:styleId="CharChar3">
    <w:name w:val="Char Char3"/>
    <w:rsid w:val="00E10E5D"/>
    <w:rPr>
      <w:rFonts w:ascii="Arial" w:hAnsi="Arial"/>
      <w:sz w:val="22"/>
      <w:szCs w:val="24"/>
      <w:lang w:val="en-US" w:eastAsia="en-US"/>
    </w:rPr>
  </w:style>
  <w:style w:type="paragraph" w:styleId="GvdeMetniGirintisi">
    <w:name w:val="Body Text Indent"/>
    <w:basedOn w:val="Normal"/>
    <w:rsid w:val="00E10E5D"/>
    <w:pPr>
      <w:ind w:left="708"/>
    </w:pPr>
    <w:rPr>
      <w:rFonts w:ascii="Times New Roman" w:hAnsi="Times New Roman"/>
      <w:sz w:val="24"/>
      <w:lang w:val="tr-TR" w:eastAsia="tr-TR"/>
    </w:rPr>
  </w:style>
  <w:style w:type="character" w:customStyle="1" w:styleId="CharChar2">
    <w:name w:val="Char Char2"/>
    <w:rsid w:val="00E10E5D"/>
    <w:rPr>
      <w:sz w:val="24"/>
      <w:szCs w:val="24"/>
    </w:rPr>
  </w:style>
  <w:style w:type="paragraph" w:styleId="GvdeMetni">
    <w:name w:val="Body Text"/>
    <w:basedOn w:val="Normal"/>
    <w:rsid w:val="00E10E5D"/>
    <w:rPr>
      <w:rFonts w:ascii="Times New Roman" w:hAnsi="Times New Roman"/>
      <w:b/>
      <w:bCs/>
      <w:sz w:val="24"/>
      <w:lang w:val="tr-TR" w:eastAsia="tr-TR"/>
    </w:rPr>
  </w:style>
  <w:style w:type="character" w:customStyle="1" w:styleId="CharChar1">
    <w:name w:val="Char Char1"/>
    <w:rsid w:val="00E10E5D"/>
    <w:rPr>
      <w:b/>
      <w:bCs/>
      <w:sz w:val="24"/>
      <w:szCs w:val="24"/>
    </w:rPr>
  </w:style>
  <w:style w:type="paragraph" w:styleId="BalonMetni">
    <w:name w:val="Balloon Text"/>
    <w:basedOn w:val="Normal"/>
    <w:semiHidden/>
    <w:unhideWhenUsed/>
    <w:rsid w:val="00E10E5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10E5D"/>
    <w:rPr>
      <w:rFonts w:ascii="Tahoma" w:hAnsi="Tahoma" w:cs="Tahoma"/>
      <w:sz w:val="16"/>
      <w:szCs w:val="16"/>
      <w:lang w:val="en-US" w:eastAsia="en-US"/>
    </w:rPr>
  </w:style>
  <w:style w:type="paragraph" w:styleId="bekMetni">
    <w:name w:val="Block Text"/>
    <w:basedOn w:val="Normal"/>
    <w:rsid w:val="00E10E5D"/>
    <w:pPr>
      <w:tabs>
        <w:tab w:val="left" w:pos="1985"/>
      </w:tabs>
      <w:ind w:left="170" w:right="170"/>
    </w:pPr>
    <w:rPr>
      <w:rFonts w:ascii="Times New Roman" w:hAnsi="Times New Roman"/>
      <w:sz w:val="24"/>
      <w:szCs w:val="20"/>
      <w:lang w:val="tr-TR" w:eastAsia="tr-TR"/>
    </w:rPr>
  </w:style>
  <w:style w:type="paragraph" w:styleId="AralkYok">
    <w:name w:val="No Spacing"/>
    <w:uiPriority w:val="1"/>
    <w:qFormat/>
    <w:rsid w:val="008B021B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-FAK ADI- ENSTİTÜSÜ</vt:lpstr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-FAK ADI- ENSTİTÜSÜ</dc:title>
  <dc:creator>Özlem Körbahti</dc:creator>
  <cp:lastModifiedBy>Windows Kullanıcısı</cp:lastModifiedBy>
  <cp:revision>4</cp:revision>
  <cp:lastPrinted>2019-04-24T05:53:00Z</cp:lastPrinted>
  <dcterms:created xsi:type="dcterms:W3CDTF">2020-07-03T07:57:00Z</dcterms:created>
  <dcterms:modified xsi:type="dcterms:W3CDTF">2020-07-03T10:53:00Z</dcterms:modified>
</cp:coreProperties>
</file>